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A9" w:rsidRDefault="00F803A9" w:rsidP="00F803A9">
      <w:r>
        <w:t>Аннотация</w:t>
      </w:r>
    </w:p>
    <w:p w:rsidR="00F803A9" w:rsidRDefault="00F803A9" w:rsidP="00F803A9">
      <w:r>
        <w:t>к рабочим программам по английскому языку для  учащихся 2-4 классов</w:t>
      </w:r>
    </w:p>
    <w:p w:rsidR="00F803A9" w:rsidRDefault="00F803A9" w:rsidP="00F803A9">
      <w:r>
        <w:t xml:space="preserve"> (учебник </w:t>
      </w:r>
      <w:proofErr w:type="spellStart"/>
      <w:r>
        <w:t>Spotlight</w:t>
      </w:r>
      <w:proofErr w:type="spellEnd"/>
      <w:r>
        <w:t>) ФГОС</w:t>
      </w:r>
    </w:p>
    <w:p w:rsidR="00F803A9" w:rsidRDefault="00F803A9" w:rsidP="00F803A9">
      <w:r>
        <w:t>Рабочая программа по английскому языку разработана для обучения учащихся 2-4 классов МБОУ «</w:t>
      </w:r>
      <w:proofErr w:type="spellStart"/>
      <w:r>
        <w:t>Челутаевская</w:t>
      </w:r>
      <w:proofErr w:type="spellEnd"/>
      <w:r>
        <w:t xml:space="preserve"> основная общеобразовательная школа» в соответствии ФГОС НОО и составлена на основе авторской программы «Программы общеобразовательных учреждений. 2–4 классы («Английский в фокусе»)  авторов О.В. Афанасьева, И.В. Михеева  </w:t>
      </w:r>
      <w:proofErr w:type="spellStart"/>
      <w:r>
        <w:t>Rainbow</w:t>
      </w:r>
      <w:proofErr w:type="spellEnd"/>
      <w:r>
        <w:t xml:space="preserve"> (Радужный английский) </w:t>
      </w:r>
    </w:p>
    <w:p w:rsidR="00F803A9" w:rsidRDefault="00F803A9" w:rsidP="00F803A9">
      <w:r>
        <w:t>Изучение предмета „иностранный язык“ в начальной школе направлено на решение следующих задач:</w:t>
      </w:r>
    </w:p>
    <w:p w:rsidR="00F803A9" w:rsidRDefault="00F803A9" w:rsidP="00F803A9">
      <w:r>
        <w:t>• формировать у младших школьников представление об иностранном языке как средстве общения, позволяющем добиваться взаимопонимания с людьми, говорящими</w:t>
      </w:r>
    </w:p>
    <w:p w:rsidR="00F803A9" w:rsidRDefault="00F803A9" w:rsidP="00F803A9">
      <w:r>
        <w:t>/</w:t>
      </w:r>
      <w:proofErr w:type="gramStart"/>
      <w:r>
        <w:t>пишущими</w:t>
      </w:r>
      <w:proofErr w:type="gramEnd"/>
      <w:r>
        <w:t xml:space="preserve"> на иностранном языке, узнавать новое через звучащие и п</w:t>
      </w:r>
      <w:r w:rsidR="006735E7">
        <w:t>исьменные тексты</w:t>
      </w:r>
      <w:bookmarkStart w:id="0" w:name="_GoBack"/>
      <w:bookmarkEnd w:id="0"/>
    </w:p>
    <w:p w:rsidR="00F803A9" w:rsidRDefault="00F803A9" w:rsidP="00F803A9">
      <w:r>
        <w:t>• расширять лингвистический кругозор младших школьников; развивать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F803A9" w:rsidRDefault="00F803A9" w:rsidP="00F803A9">
      <w:r>
        <w:t>• обеспечить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F803A9" w:rsidRDefault="00F803A9" w:rsidP="00F803A9">
      <w:r>
        <w:t>• развивать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 в ходе овладения языковым материалом;</w:t>
      </w:r>
    </w:p>
    <w:p w:rsidR="00F803A9" w:rsidRDefault="00F803A9" w:rsidP="00F803A9">
      <w:r>
        <w:t>• развивать эмоциональную сферу детей в процессе обучающих игр, учебных спектаклей с использованием иностранного языка;</w:t>
      </w:r>
    </w:p>
    <w:p w:rsidR="00F803A9" w:rsidRDefault="00F803A9" w:rsidP="00F803A9">
      <w:r>
        <w:t>• приобщать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F803A9" w:rsidRDefault="00F803A9" w:rsidP="00F803A9">
      <w:r>
        <w:t>• уделять внимание духовно-нравственному воспитанию школьников;</w:t>
      </w:r>
    </w:p>
    <w:p w:rsidR="00F803A9" w:rsidRDefault="00F803A9" w:rsidP="00F803A9">
      <w:r>
        <w:t>• обучать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умению работать в паре, группе.</w:t>
      </w:r>
    </w:p>
    <w:p w:rsidR="00F803A9" w:rsidRDefault="00F803A9" w:rsidP="00F803A9">
      <w:r>
        <w:t>Согласно учебному плану МБОУ «</w:t>
      </w:r>
      <w:proofErr w:type="spellStart"/>
      <w:r>
        <w:t>Челутаевская</w:t>
      </w:r>
      <w:proofErr w:type="spellEnd"/>
      <w:r>
        <w:t xml:space="preserve"> ООШ № 2» отводится 204 часа (из расчёта 2 учебных часа в неделю) для  обязательного  изучения  иностранного  языка  во 2–4 классах. Таким образом, на каждый класс предполагается выделить по 68 часов (34 учебные недели).</w:t>
      </w:r>
    </w:p>
    <w:p w:rsidR="00F803A9" w:rsidRDefault="00F803A9" w:rsidP="00F803A9"/>
    <w:p w:rsidR="00F803A9" w:rsidRDefault="00F803A9" w:rsidP="00F803A9">
      <w:r>
        <w:t xml:space="preserve"> </w:t>
      </w:r>
    </w:p>
    <w:p w:rsidR="007B3217" w:rsidRDefault="007B3217"/>
    <w:sectPr w:rsidR="007B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A9"/>
    <w:rsid w:val="006735E7"/>
    <w:rsid w:val="007B3217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4</cp:revision>
  <dcterms:created xsi:type="dcterms:W3CDTF">2022-12-25T14:54:00Z</dcterms:created>
  <dcterms:modified xsi:type="dcterms:W3CDTF">2022-12-25T19:22:00Z</dcterms:modified>
</cp:coreProperties>
</file>