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78" w:rsidRDefault="00DA0BF0">
      <w:pPr>
        <w:pStyle w:val="a4"/>
      </w:pPr>
      <w:r>
        <w:rPr>
          <w:color w:val="001F5F"/>
        </w:rPr>
        <w:t>Наличие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средств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воспитания</w:t>
      </w:r>
    </w:p>
    <w:p w:rsidR="00401578" w:rsidRDefault="00DA0BF0">
      <w:pPr>
        <w:pStyle w:val="a3"/>
        <w:spacing w:before="245" w:line="276" w:lineRule="auto"/>
        <w:ind w:firstLine="556"/>
      </w:pPr>
      <w:r>
        <w:t>В</w:t>
      </w:r>
      <w:r>
        <w:rPr>
          <w:spacing w:val="51"/>
        </w:rPr>
        <w:t xml:space="preserve"> </w:t>
      </w:r>
      <w:r>
        <w:t>школе</w:t>
      </w:r>
      <w:r>
        <w:rPr>
          <w:spacing w:val="51"/>
        </w:rPr>
        <w:t xml:space="preserve"> </w:t>
      </w:r>
      <w:r>
        <w:t>представлен</w:t>
      </w:r>
      <w:r>
        <w:rPr>
          <w:spacing w:val="52"/>
        </w:rPr>
        <w:t xml:space="preserve"> </w:t>
      </w:r>
      <w:r>
        <w:t>достаточно</w:t>
      </w:r>
      <w:r>
        <w:rPr>
          <w:spacing w:val="49"/>
        </w:rPr>
        <w:t xml:space="preserve"> </w:t>
      </w:r>
      <w:r>
        <w:t>широкий</w:t>
      </w:r>
      <w:r>
        <w:rPr>
          <w:spacing w:val="49"/>
        </w:rPr>
        <w:t xml:space="preserve"> </w:t>
      </w:r>
      <w:r>
        <w:t>спектр</w:t>
      </w:r>
      <w:r>
        <w:rPr>
          <w:spacing w:val="50"/>
        </w:rPr>
        <w:t xml:space="preserve"> </w:t>
      </w:r>
      <w:r>
        <w:t>средств</w:t>
      </w:r>
      <w:r>
        <w:rPr>
          <w:spacing w:val="48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воспитания:</w:t>
      </w:r>
    </w:p>
    <w:p w:rsidR="00401578" w:rsidRDefault="00DA0BF0">
      <w:pPr>
        <w:pStyle w:val="a3"/>
        <w:spacing w:line="276" w:lineRule="auto"/>
        <w:ind w:right="112"/>
        <w:jc w:val="both"/>
      </w:pPr>
      <w:r>
        <w:t>-на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литература, рабочие тетради, атласы, раздаточный, наглядный материал и</w:t>
      </w:r>
      <w:r>
        <w:rPr>
          <w:spacing w:val="1"/>
        </w:rPr>
        <w:t xml:space="preserve"> </w:t>
      </w:r>
      <w:r>
        <w:t>др.);</w:t>
      </w:r>
    </w:p>
    <w:p w:rsidR="00401578" w:rsidRDefault="00DA0BF0">
      <w:pPr>
        <w:pStyle w:val="a5"/>
        <w:numPr>
          <w:ilvl w:val="0"/>
          <w:numId w:val="1"/>
        </w:numPr>
        <w:tabs>
          <w:tab w:val="left" w:pos="266"/>
        </w:tabs>
        <w:spacing w:before="200"/>
        <w:ind w:left="265"/>
        <w:rPr>
          <w:sz w:val="28"/>
        </w:rPr>
      </w:pPr>
      <w:r>
        <w:rPr>
          <w:sz w:val="28"/>
        </w:rPr>
        <w:t>наглядные</w:t>
      </w:r>
      <w:r>
        <w:rPr>
          <w:spacing w:val="-3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настенные,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401578" w:rsidRDefault="00DA0BF0">
      <w:pPr>
        <w:pStyle w:val="a5"/>
        <w:numPr>
          <w:ilvl w:val="0"/>
          <w:numId w:val="1"/>
        </w:numPr>
        <w:tabs>
          <w:tab w:val="left" w:pos="266"/>
        </w:tabs>
        <w:spacing w:before="249"/>
        <w:ind w:left="265"/>
        <w:rPr>
          <w:sz w:val="28"/>
        </w:rPr>
      </w:pPr>
      <w:r>
        <w:rPr>
          <w:sz w:val="28"/>
        </w:rPr>
        <w:t>магнитные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доски;</w:t>
      </w:r>
    </w:p>
    <w:p w:rsidR="00401578" w:rsidRDefault="00DA0BF0">
      <w:pPr>
        <w:pStyle w:val="a5"/>
        <w:numPr>
          <w:ilvl w:val="0"/>
          <w:numId w:val="1"/>
        </w:numPr>
        <w:tabs>
          <w:tab w:val="left" w:pos="297"/>
        </w:tabs>
        <w:spacing w:before="247" w:line="278" w:lineRule="auto"/>
        <w:ind w:right="105" w:firstLine="0"/>
        <w:rPr>
          <w:sz w:val="28"/>
        </w:rPr>
      </w:pPr>
      <w:r>
        <w:rPr>
          <w:sz w:val="28"/>
        </w:rPr>
        <w:t>демонстрационные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9"/>
          <w:sz w:val="28"/>
        </w:rPr>
        <w:t xml:space="preserve"> </w:t>
      </w:r>
      <w:r>
        <w:rPr>
          <w:sz w:val="28"/>
        </w:rPr>
        <w:t>(гербарии,</w:t>
      </w:r>
      <w:r>
        <w:rPr>
          <w:spacing w:val="27"/>
          <w:sz w:val="28"/>
        </w:rPr>
        <w:t xml:space="preserve"> </w:t>
      </w:r>
      <w:r>
        <w:rPr>
          <w:sz w:val="28"/>
        </w:rPr>
        <w:t>муляжи,</w:t>
      </w:r>
      <w:r>
        <w:rPr>
          <w:spacing w:val="28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25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3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401578" w:rsidRDefault="00DA0BF0">
      <w:pPr>
        <w:pStyle w:val="a5"/>
        <w:numPr>
          <w:ilvl w:val="0"/>
          <w:numId w:val="1"/>
        </w:numPr>
        <w:tabs>
          <w:tab w:val="left" w:pos="287"/>
        </w:tabs>
        <w:spacing w:line="278" w:lineRule="auto"/>
        <w:ind w:right="103" w:firstLine="0"/>
        <w:rPr>
          <w:sz w:val="28"/>
        </w:rPr>
      </w:pPr>
      <w:r>
        <w:rPr>
          <w:sz w:val="28"/>
        </w:rPr>
        <w:t>технологическое</w:t>
      </w:r>
      <w:r>
        <w:rPr>
          <w:spacing w:val="1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(швейные</w:t>
      </w:r>
      <w:r>
        <w:rPr>
          <w:spacing w:val="15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6"/>
          <w:sz w:val="28"/>
        </w:rPr>
        <w:t xml:space="preserve"> </w:t>
      </w:r>
      <w:r>
        <w:rPr>
          <w:sz w:val="28"/>
        </w:rPr>
        <w:t>токарный</w:t>
      </w:r>
      <w:r>
        <w:rPr>
          <w:spacing w:val="25"/>
          <w:sz w:val="28"/>
        </w:rPr>
        <w:t xml:space="preserve"> </w:t>
      </w:r>
      <w:r>
        <w:rPr>
          <w:sz w:val="28"/>
        </w:rPr>
        <w:t>сверлильный,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точильно</w:t>
      </w:r>
      <w:proofErr w:type="spellEnd"/>
      <w:r>
        <w:rPr>
          <w:sz w:val="28"/>
        </w:rPr>
        <w:t>-шлифовальный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станки)</w:t>
      </w:r>
    </w:p>
    <w:p w:rsidR="00401578" w:rsidRDefault="00DA0BF0">
      <w:pPr>
        <w:pStyle w:val="a5"/>
        <w:numPr>
          <w:ilvl w:val="0"/>
          <w:numId w:val="1"/>
        </w:numPr>
        <w:tabs>
          <w:tab w:val="left" w:pos="307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учебные</w:t>
      </w:r>
      <w:r>
        <w:rPr>
          <w:spacing w:val="36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3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36"/>
          <w:sz w:val="28"/>
        </w:rPr>
        <w:t xml:space="preserve"> </w:t>
      </w:r>
      <w:r>
        <w:rPr>
          <w:sz w:val="28"/>
        </w:rPr>
        <w:t>(компасы,</w:t>
      </w:r>
      <w:r>
        <w:rPr>
          <w:spacing w:val="35"/>
          <w:sz w:val="28"/>
        </w:rPr>
        <w:t xml:space="preserve"> </w:t>
      </w:r>
      <w:r>
        <w:rPr>
          <w:sz w:val="28"/>
        </w:rPr>
        <w:t>колбы,</w:t>
      </w:r>
      <w:r>
        <w:rPr>
          <w:spacing w:val="36"/>
          <w:sz w:val="28"/>
        </w:rPr>
        <w:t xml:space="preserve"> </w:t>
      </w:r>
      <w:r>
        <w:rPr>
          <w:sz w:val="28"/>
        </w:rPr>
        <w:t>столярные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слесарные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401578" w:rsidRDefault="00DA0BF0">
      <w:pPr>
        <w:pStyle w:val="a5"/>
        <w:numPr>
          <w:ilvl w:val="0"/>
          <w:numId w:val="1"/>
        </w:numPr>
        <w:tabs>
          <w:tab w:val="left" w:pos="371"/>
        </w:tabs>
        <w:spacing w:before="200" w:line="276" w:lineRule="auto"/>
        <w:ind w:right="113" w:firstLine="0"/>
        <w:rPr>
          <w:sz w:val="28"/>
        </w:rPr>
      </w:pPr>
      <w:r>
        <w:rPr>
          <w:sz w:val="28"/>
        </w:rPr>
        <w:t>спортивное</w:t>
      </w:r>
      <w:r>
        <w:rPr>
          <w:spacing w:val="29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31"/>
          <w:sz w:val="28"/>
        </w:rPr>
        <w:t xml:space="preserve"> </w:t>
      </w:r>
      <w:r>
        <w:rPr>
          <w:sz w:val="28"/>
        </w:rPr>
        <w:t>(брусья</w:t>
      </w:r>
      <w:r>
        <w:rPr>
          <w:spacing w:val="31"/>
          <w:sz w:val="28"/>
        </w:rPr>
        <w:t xml:space="preserve"> </w:t>
      </w:r>
      <w:r>
        <w:rPr>
          <w:sz w:val="28"/>
        </w:rPr>
        <w:t>гимнастические,</w:t>
      </w:r>
      <w:r>
        <w:rPr>
          <w:spacing w:val="3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лыж, коньки,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скакалки и т.д.);</w:t>
      </w:r>
    </w:p>
    <w:p w:rsidR="00401578" w:rsidRDefault="00DA0BF0">
      <w:pPr>
        <w:pStyle w:val="a5"/>
        <w:numPr>
          <w:ilvl w:val="0"/>
          <w:numId w:val="1"/>
        </w:numPr>
        <w:tabs>
          <w:tab w:val="left" w:pos="266"/>
        </w:tabs>
        <w:spacing w:before="201"/>
        <w:ind w:left="265"/>
        <w:rPr>
          <w:sz w:val="28"/>
        </w:rPr>
      </w:pPr>
      <w:r>
        <w:rPr>
          <w:sz w:val="28"/>
        </w:rPr>
        <w:t>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учебников;</w:t>
      </w:r>
    </w:p>
    <w:p w:rsidR="00401578" w:rsidRDefault="00DA0BF0">
      <w:pPr>
        <w:pStyle w:val="a5"/>
        <w:numPr>
          <w:ilvl w:val="0"/>
          <w:numId w:val="1"/>
        </w:numPr>
        <w:tabs>
          <w:tab w:val="left" w:pos="266"/>
        </w:tabs>
        <w:spacing w:before="249"/>
        <w:ind w:left="265"/>
        <w:rPr>
          <w:sz w:val="28"/>
        </w:rPr>
      </w:pPr>
      <w:r>
        <w:rPr>
          <w:sz w:val="28"/>
        </w:rPr>
        <w:t>цифровые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(ЦОР);</w:t>
      </w:r>
    </w:p>
    <w:p w:rsidR="00401578" w:rsidRDefault="00DA0BF0">
      <w:pPr>
        <w:pStyle w:val="a5"/>
        <w:numPr>
          <w:ilvl w:val="0"/>
          <w:numId w:val="1"/>
        </w:numPr>
        <w:tabs>
          <w:tab w:val="left" w:pos="266"/>
        </w:tabs>
        <w:spacing w:before="247"/>
        <w:ind w:left="265"/>
        <w:rPr>
          <w:sz w:val="28"/>
        </w:rPr>
      </w:pPr>
      <w:r>
        <w:rPr>
          <w:sz w:val="28"/>
        </w:rPr>
        <w:t>интерактивные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</w:p>
    <w:p w:rsidR="00401578" w:rsidRDefault="00DA0BF0">
      <w:pPr>
        <w:pStyle w:val="a3"/>
        <w:spacing w:before="249" w:line="276" w:lineRule="auto"/>
        <w:ind w:right="108"/>
        <w:jc w:val="both"/>
      </w:pPr>
      <w:r>
        <w:t>-аудиовизуальные</w:t>
      </w:r>
      <w:r>
        <w:rPr>
          <w:spacing w:val="1"/>
        </w:rPr>
        <w:t xml:space="preserve"> </w:t>
      </w:r>
      <w:r>
        <w:t>(слайды,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видеофильмы,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proofErr w:type="gramEnd"/>
      <w:r>
        <w:t>);</w:t>
      </w:r>
    </w:p>
    <w:p w:rsidR="00401578" w:rsidRDefault="00401578" w:rsidP="00DA0BF0">
      <w:pPr>
        <w:pStyle w:val="a5"/>
        <w:tabs>
          <w:tab w:val="left" w:pos="316"/>
        </w:tabs>
        <w:spacing w:before="201" w:line="276" w:lineRule="auto"/>
        <w:ind w:right="102" w:firstLine="0"/>
        <w:jc w:val="both"/>
        <w:rPr>
          <w:sz w:val="28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w:rsidR="0040157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104">
    <w:multiLevelType w:val="hybridMultilevel"/>
    <w:lvl w:ilvl="0" w:tplc="23604025">
      <w:start w:val="1"/>
      <w:numFmt w:val="decimal"/>
      <w:lvlText w:val="%1."/>
      <w:lvlJc w:val="left"/>
      <w:pPr>
        <w:ind w:left="720" w:hanging="360"/>
      </w:pPr>
    </w:lvl>
    <w:lvl w:ilvl="1" w:tplc="23604025" w:tentative="1">
      <w:start w:val="1"/>
      <w:numFmt w:val="lowerLetter"/>
      <w:lvlText w:val="%2."/>
      <w:lvlJc w:val="left"/>
      <w:pPr>
        <w:ind w:left="1440" w:hanging="360"/>
      </w:pPr>
    </w:lvl>
    <w:lvl w:ilvl="2" w:tplc="23604025" w:tentative="1">
      <w:start w:val="1"/>
      <w:numFmt w:val="lowerRoman"/>
      <w:lvlText w:val="%3."/>
      <w:lvlJc w:val="right"/>
      <w:pPr>
        <w:ind w:left="2160" w:hanging="180"/>
      </w:pPr>
    </w:lvl>
    <w:lvl w:ilvl="3" w:tplc="23604025" w:tentative="1">
      <w:start w:val="1"/>
      <w:numFmt w:val="decimal"/>
      <w:lvlText w:val="%4."/>
      <w:lvlJc w:val="left"/>
      <w:pPr>
        <w:ind w:left="2880" w:hanging="360"/>
      </w:pPr>
    </w:lvl>
    <w:lvl w:ilvl="4" w:tplc="23604025" w:tentative="1">
      <w:start w:val="1"/>
      <w:numFmt w:val="lowerLetter"/>
      <w:lvlText w:val="%5."/>
      <w:lvlJc w:val="left"/>
      <w:pPr>
        <w:ind w:left="3600" w:hanging="360"/>
      </w:pPr>
    </w:lvl>
    <w:lvl w:ilvl="5" w:tplc="23604025" w:tentative="1">
      <w:start w:val="1"/>
      <w:numFmt w:val="lowerRoman"/>
      <w:lvlText w:val="%6."/>
      <w:lvlJc w:val="right"/>
      <w:pPr>
        <w:ind w:left="4320" w:hanging="180"/>
      </w:pPr>
    </w:lvl>
    <w:lvl w:ilvl="6" w:tplc="23604025" w:tentative="1">
      <w:start w:val="1"/>
      <w:numFmt w:val="decimal"/>
      <w:lvlText w:val="%7."/>
      <w:lvlJc w:val="left"/>
      <w:pPr>
        <w:ind w:left="5040" w:hanging="360"/>
      </w:pPr>
    </w:lvl>
    <w:lvl w:ilvl="7" w:tplc="23604025" w:tentative="1">
      <w:start w:val="1"/>
      <w:numFmt w:val="lowerLetter"/>
      <w:lvlText w:val="%8."/>
      <w:lvlJc w:val="left"/>
      <w:pPr>
        <w:ind w:left="5760" w:hanging="360"/>
      </w:pPr>
    </w:lvl>
    <w:lvl w:ilvl="8" w:tplc="23604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03">
    <w:multiLevelType w:val="hybridMultilevel"/>
    <w:lvl w:ilvl="0" w:tplc="22162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B121911"/>
    <w:multiLevelType w:val="hybridMultilevel"/>
    <w:tmpl w:val="99305DBC"/>
    <w:lvl w:ilvl="0" w:tplc="48A0994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236E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5CAD35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EF82D06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EAF8CE6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60D0760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43CD2F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886652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0A44BE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2103">
    <w:abstractNumId w:val="22103"/>
  </w:num>
  <w:num w:numId="22104">
    <w:abstractNumId w:val="221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1578"/>
    <w:rsid w:val="00401578"/>
    <w:rsid w:val="00D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174" w:right="21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4"/>
      <w:ind w:left="102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174" w:right="21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4"/>
      <w:ind w:left="102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5297624" Type="http://schemas.openxmlformats.org/officeDocument/2006/relationships/footnotes" Target="footnotes.xml"/><Relationship Id="rId317205788" Type="http://schemas.openxmlformats.org/officeDocument/2006/relationships/endnotes" Target="endnotes.xml"/><Relationship Id="rId225031891" Type="http://schemas.openxmlformats.org/officeDocument/2006/relationships/comments" Target="comments.xml"/><Relationship Id="rId994990401" Type="http://schemas.microsoft.com/office/2011/relationships/commentsExtended" Target="commentsExtended.xml"/><Relationship Id="rId64578665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SqCO8n2U1NZTSiOC9+s3qKjLfuI=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0jN6jGEbvBr6qEvZ7d1Pwyn1OozUme98A12tSZIhznJN3ZF38MxBkBElNQiQudoIbGZwN/v5/VpQ5LfjmlY16ei6LZmkVJ48Ox3/AV9YTSJ4JZcrIkdL6Z07PIAt9l4oCTyoEAF4R1sDlf36MGk3RjK0PBepbp03ZGOhWKMi3IbDK+7fl5SYTkIZ61sbqMP1ApQ7WxJAj+1caLyWwSEzO38s0EgKyt3Wdm28TJJ80tRr+YGF2+cCcyuaLO5y+NK3pFUccyk14RLP3aUo+qKSBJO0XG0AHpAbZHN+6ruihwZjy7QAcVFZCAN/FfS3pQbrIiRZ0PsnPiKV+JNrl5N44IPM2/FaTHO4U2OSj6oF12GOPAkbSLz5MefeyfG6DQfYEU+GCRSfsTCbDJFaPE+WYJcdshjiKuObfi8cJgWrTH21T7crx7xqcqtK/iRAuwMyD7gA0+evbol1kssa7YkeLfhZOwv7qLBxWdGKQkLY3EYmcnS0JVstOfV2QOUU20RZcwwXdu0uOmR9MFD8J724RvuR/rXiB6RwBwMmVAepnkBhlbQEDl3wSuVL4yiQW+JgWksFqDvZ1/Q/BQyARsCNbw4Urdn6ImRU3K+go9wursehaL638SbjtaDJKpKW0lfBryN0NdWr3okmVUqVNXkBfqS+8YfBzOPXvQACowZ1Ybs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5297624"/>
            <mdssi:RelationshipReference SourceId="rId317205788"/>
            <mdssi:RelationshipReference SourceId="rId225031891"/>
            <mdssi:RelationshipReference SourceId="rId994990401"/>
            <mdssi:RelationshipReference SourceId="rId645786650"/>
          </Transform>
          <Transform Algorithm="http://www.w3.org/TR/2001/REC-xml-c14n-20010315"/>
        </Transforms>
        <DigestMethod Algorithm="http://www.w3.org/2000/09/xmldsig#sha1"/>
        <DigestValue>7Cnao1bkbTSnBuESSKaW4pU8XqU=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yj5RZoQuBbd9RoUbCqT5U0170q8=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7/9n7+MUCnc/4soS5Itg+oin9Ns=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7GNv+VjmXGufiGMpJ2FPXaSL1M4=</DigestValue>
      </Reference>
      <Reference URI="/word/styles.xml?ContentType=application/vnd.openxmlformats-officedocument.wordprocessingml.styles+xml">
        <DigestMethod Algorithm="http://www.w3.org/2000/09/xmldsig#sha1"/>
        <DigestValue>B0sgCCST9/24T8tIsjVA69R8Lf8=</DigestValue>
      </Reference>
      <Reference URI="/word/stylesWithEffects.xml?ContentType=application/vnd.ms-word.stylesWithEffects+xml">
        <DigestMethod Algorithm="http://www.w3.org/2000/09/xmldsig#sha1"/>
        <DigestValue>Bo3g0z5x3/bOpQIHGgzJk0MASVE=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 Компьютер</cp:lastModifiedBy>
  <cp:revision>3</cp:revision>
  <dcterms:created xsi:type="dcterms:W3CDTF">2021-06-06T22:15:00Z</dcterms:created>
  <dcterms:modified xsi:type="dcterms:W3CDTF">2021-06-07T03:22:00Z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2021-06-06T00:00:00Z</vt:filetime>
  </property>
</Properties>
</file>